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F6" w:rsidRDefault="003972C2">
      <w:pPr>
        <w:spacing w:after="0"/>
        <w:ind w:left="152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817CF6" w:rsidRDefault="003972C2">
      <w:pPr>
        <w:pStyle w:val="Heading1"/>
        <w:spacing w:after="616"/>
        <w:ind w:left="15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-516462</wp:posOffset>
                </wp:positionV>
                <wp:extent cx="1314450" cy="1046989"/>
                <wp:effectExtent l="0" t="0" r="0" b="0"/>
                <wp:wrapNone/>
                <wp:docPr id="490" name="Group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CF6" w:rsidRDefault="003972C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9" name="Picture 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890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0" style="width:103.5pt;height:82.4401pt;position:absolute;z-index:-2147483631;mso-position-horizontal-relative:text;mso-position-horizontal:absolute;margin-left:0pt;mso-position-vertical-relative:text;margin-top:-40.6664pt;" coordsize="13144,10469">
                <v:rect id="Rectangle 6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619" style="position:absolute;width:7650;height:10393;left:304;top:88;" filled="f">
                  <v:imagedata r:id="rId5"/>
                </v:shape>
              </v:group>
            </w:pict>
          </mc:Fallback>
        </mc:AlternateContent>
      </w:r>
      <w:r>
        <w:t>MUNICÍPIO DE PAULO BENTO PODER EXECUTIVO</w:t>
      </w:r>
    </w:p>
    <w:p w:rsidR="00817CF6" w:rsidRDefault="003972C2">
      <w:pPr>
        <w:spacing w:after="252"/>
      </w:pPr>
      <w:r>
        <w:rPr>
          <w:rFonts w:ascii="Bookman Old Style" w:eastAsia="Bookman Old Style" w:hAnsi="Bookman Old Style" w:cs="Bookman Old Style"/>
          <w:b/>
          <w:sz w:val="32"/>
        </w:rPr>
        <w:t>PORTARIA Nº 074/2017            de 13 de Março de 2017.</w:t>
      </w:r>
    </w:p>
    <w:p w:rsidR="00817CF6" w:rsidRDefault="003972C2">
      <w:pPr>
        <w:spacing w:after="506" w:line="249" w:lineRule="auto"/>
        <w:ind w:left="4751" w:right="-14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NOMEIA SERVIDORA PARA CARGO EFETIVO.</w:t>
      </w:r>
    </w:p>
    <w:p w:rsidR="00817CF6" w:rsidRDefault="003972C2">
      <w:pPr>
        <w:spacing w:after="506" w:line="249" w:lineRule="auto"/>
        <w:ind w:left="-15" w:firstLine="1440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  <w:r>
        <w:rPr>
          <w:rFonts w:ascii="Bookman Old Style" w:eastAsia="Bookman Old Style" w:hAnsi="Bookman Old Style" w:cs="Bookman Old Style"/>
          <w:sz w:val="24"/>
        </w:rPr>
        <w:t>, Prefeito Municipal de Paulo Bento, Estado do Rio Grande do Sul, no uso de suas atribuições legais,</w:t>
      </w:r>
    </w:p>
    <w:p w:rsidR="00817CF6" w:rsidRDefault="003972C2">
      <w:pPr>
        <w:spacing w:after="486" w:line="265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>RESOLVE,</w:t>
      </w:r>
    </w:p>
    <w:p w:rsidR="00817CF6" w:rsidRDefault="003972C2">
      <w:pPr>
        <w:spacing w:after="128" w:line="249" w:lineRule="auto"/>
        <w:ind w:left="10" w:right="-14" w:hanging="10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1º </w:t>
      </w:r>
      <w:r>
        <w:rPr>
          <w:rFonts w:ascii="Bookman Old Style" w:eastAsia="Bookman Old Style" w:hAnsi="Bookman Old Style" w:cs="Bookman Old Style"/>
          <w:sz w:val="24"/>
        </w:rPr>
        <w:t xml:space="preserve">Nomear a Senhora </w:t>
      </w:r>
      <w:r>
        <w:rPr>
          <w:rFonts w:ascii="Bookman Old Style" w:eastAsia="Bookman Old Style" w:hAnsi="Bookman Old Style" w:cs="Bookman Old Style"/>
          <w:b/>
          <w:sz w:val="24"/>
        </w:rPr>
        <w:t>JANICE TERESINHA BARATO</w:t>
      </w:r>
      <w:r>
        <w:rPr>
          <w:rFonts w:ascii="Bookman Old Style" w:eastAsia="Bookman Old Style" w:hAnsi="Bookman Old Style" w:cs="Bookman Old Style"/>
          <w:sz w:val="24"/>
        </w:rPr>
        <w:t>, para</w:t>
      </w:r>
    </w:p>
    <w:p w:rsidR="00817CF6" w:rsidRDefault="003972C2">
      <w:pPr>
        <w:spacing w:after="120" w:line="357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 xml:space="preserve">exercer o Cargo de Provimento Efetivo de </w:t>
      </w:r>
      <w:r>
        <w:rPr>
          <w:rFonts w:ascii="Bookman Old Style" w:eastAsia="Bookman Old Style" w:hAnsi="Bookman Old Style" w:cs="Bookman Old Style"/>
          <w:b/>
          <w:sz w:val="24"/>
        </w:rPr>
        <w:t>Servente</w:t>
      </w:r>
      <w:r>
        <w:rPr>
          <w:rFonts w:ascii="Bookman Old Style" w:eastAsia="Bookman Old Style" w:hAnsi="Bookman Old Style" w:cs="Bookman Old Style"/>
          <w:sz w:val="24"/>
        </w:rPr>
        <w:t>, Padrão “04”, por ter sido aprovado em 6º</w:t>
      </w:r>
      <w:r>
        <w:rPr>
          <w:rFonts w:ascii="Bookman Old Style" w:eastAsia="Bookman Old Style" w:hAnsi="Bookman Old Style" w:cs="Bookman Old Style"/>
          <w:sz w:val="24"/>
        </w:rPr>
        <w:t xml:space="preserve"> lugar no Concurso Público nº 001/2014.</w:t>
      </w:r>
    </w:p>
    <w:p w:rsidR="00817CF6" w:rsidRDefault="003972C2">
      <w:pPr>
        <w:spacing w:after="116"/>
        <w:ind w:right="11"/>
        <w:jc w:val="right"/>
      </w:pPr>
      <w:r>
        <w:rPr>
          <w:rFonts w:ascii="Bookman Old Style" w:eastAsia="Bookman Old Style" w:hAnsi="Bookman Old Style" w:cs="Bookman Old Style"/>
          <w:b/>
          <w:sz w:val="24"/>
        </w:rPr>
        <w:t>Art. 2º</w:t>
      </w:r>
      <w:r>
        <w:rPr>
          <w:rFonts w:ascii="Bookman Old Style" w:eastAsia="Bookman Old Style" w:hAnsi="Bookman Old Style" w:cs="Bookman Old Style"/>
          <w:sz w:val="24"/>
        </w:rPr>
        <w:t xml:space="preserve"> Este ato dá início à contagem de prazo de 10 (Dez) dias para</w:t>
      </w:r>
    </w:p>
    <w:p w:rsidR="00817CF6" w:rsidRDefault="003972C2">
      <w:pPr>
        <w:spacing w:after="120" w:line="35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que a referida candidata tome posse no cargo, podendo ser prorrogado por até igual período.</w:t>
      </w:r>
    </w:p>
    <w:p w:rsidR="00817CF6" w:rsidRDefault="003972C2">
      <w:pPr>
        <w:spacing w:after="650" w:line="249" w:lineRule="auto"/>
        <w:ind w:left="1450" w:hanging="10"/>
      </w:pPr>
      <w:r>
        <w:rPr>
          <w:rFonts w:ascii="Bookman Old Style" w:eastAsia="Bookman Old Style" w:hAnsi="Bookman Old Style" w:cs="Bookman Old Style"/>
          <w:b/>
          <w:sz w:val="24"/>
        </w:rPr>
        <w:t xml:space="preserve">Art. 3º </w:t>
      </w:r>
      <w:r>
        <w:rPr>
          <w:rFonts w:ascii="Bookman Old Style" w:eastAsia="Bookman Old Style" w:hAnsi="Bookman Old Style" w:cs="Bookman Old Style"/>
          <w:sz w:val="24"/>
        </w:rPr>
        <w:t>Esta portaria entra em vigor na data de sua publicação</w:t>
      </w:r>
    </w:p>
    <w:p w:rsidR="00817CF6" w:rsidRDefault="003972C2">
      <w:pPr>
        <w:spacing w:after="350" w:line="249" w:lineRule="auto"/>
        <w:ind w:left="-15" w:firstLine="1380"/>
      </w:pPr>
      <w:r>
        <w:rPr>
          <w:rFonts w:ascii="Bookman Old Style" w:eastAsia="Bookman Old Style" w:hAnsi="Bookman Old Style" w:cs="Bookman Old Style"/>
          <w:sz w:val="24"/>
        </w:rPr>
        <w:t>Gabinete do Prefeito Municipal de Paulo Bento/RS, 13 de Março de 2017.</w:t>
      </w:r>
    </w:p>
    <w:p w:rsidR="00817CF6" w:rsidRDefault="003972C2">
      <w:pPr>
        <w:spacing w:after="0"/>
        <w:ind w:left="1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PEDRO LORENZI</w:t>
      </w:r>
    </w:p>
    <w:p w:rsidR="00817CF6" w:rsidRDefault="003972C2">
      <w:pPr>
        <w:spacing w:after="336"/>
        <w:ind w:left="1"/>
        <w:jc w:val="center"/>
      </w:pPr>
      <w:r>
        <w:rPr>
          <w:rFonts w:ascii="Bookman Old Style" w:eastAsia="Bookman Old Style" w:hAnsi="Bookman Old Style" w:cs="Bookman Old Style"/>
          <w:sz w:val="24"/>
        </w:rPr>
        <w:t>Prefeito Municipal</w:t>
      </w:r>
    </w:p>
    <w:p w:rsidR="00817CF6" w:rsidRDefault="003972C2">
      <w:pPr>
        <w:spacing w:after="804" w:line="340" w:lineRule="auto"/>
        <w:ind w:left="-5" w:right="6132" w:hanging="10"/>
      </w:pPr>
      <w:r>
        <w:rPr>
          <w:rFonts w:ascii="Bookman Old Style" w:eastAsia="Bookman Old Style" w:hAnsi="Bookman Old Style" w:cs="Bookman Old Style"/>
          <w:sz w:val="24"/>
        </w:rPr>
        <w:t>Registre-se e Publique-se Data Supra.</w:t>
      </w:r>
    </w:p>
    <w:p w:rsidR="00817CF6" w:rsidRDefault="003972C2">
      <w:pPr>
        <w:spacing w:after="90" w:line="265" w:lineRule="auto"/>
        <w:ind w:left="-5" w:hanging="10"/>
      </w:pPr>
      <w:r>
        <w:rPr>
          <w:rFonts w:ascii="Bookman Old Style" w:eastAsia="Bookman Old Style" w:hAnsi="Bookman Old Style" w:cs="Bookman Old Style"/>
          <w:b/>
          <w:sz w:val="24"/>
        </w:rPr>
        <w:t>MOISES SCHILLO</w:t>
      </w:r>
    </w:p>
    <w:p w:rsidR="00817CF6" w:rsidRDefault="003972C2">
      <w:pPr>
        <w:spacing w:after="10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t>Secretário de Administração, Planejamento,</w:t>
      </w:r>
    </w:p>
    <w:p w:rsidR="00817CF6" w:rsidRDefault="003972C2">
      <w:pPr>
        <w:spacing w:after="120" w:line="249" w:lineRule="auto"/>
        <w:ind w:left="-5" w:hanging="10"/>
      </w:pPr>
      <w:r>
        <w:rPr>
          <w:rFonts w:ascii="Bookman Old Style" w:eastAsia="Bookman Old Style" w:hAnsi="Bookman Old Style" w:cs="Bookman Old Style"/>
          <w:sz w:val="24"/>
        </w:rPr>
        <w:lastRenderedPageBreak/>
        <w:t>M</w:t>
      </w:r>
      <w:r>
        <w:rPr>
          <w:rFonts w:ascii="Bookman Old Style" w:eastAsia="Bookman Old Style" w:hAnsi="Bookman Old Style" w:cs="Bookman Old Style"/>
          <w:sz w:val="24"/>
        </w:rPr>
        <w:t>eio Ambiente e Saneamento</w:t>
      </w:r>
    </w:p>
    <w:p w:rsidR="00817CF6" w:rsidRDefault="003972C2">
      <w:pPr>
        <w:spacing w:after="0"/>
        <w:ind w:left="15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-262889</wp:posOffset>
                </wp:positionV>
                <wp:extent cx="1314450" cy="1046989"/>
                <wp:effectExtent l="0" t="0" r="0" b="0"/>
                <wp:wrapNone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046989"/>
                          <a:chOff x="0" y="0"/>
                          <a:chExt cx="1314450" cy="1046989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17482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17CF6" w:rsidRDefault="003972C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8890"/>
                            <a:ext cx="765048" cy="10393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8" style="width:103.5pt;height:82.4401pt;position:absolute;z-index:-2147483646;mso-position-horizontal-relative:text;mso-position-horizontal:absolute;margin-left:0pt;mso-position-vertical-relative:text;margin-top:-20.7pt;" coordsize="13144,10469">
                <v:rect id="Rectangle 44" style="position:absolute;width:17482;height:336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shape id="Picture 620" style="position:absolute;width:7650;height:10393;left:304;top:88;" filled="f">
                  <v:imagedata r:id="rId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6"/>
        </w:rPr>
        <w:t>Estado do Rio Grande do Sul</w:t>
      </w:r>
    </w:p>
    <w:p w:rsidR="00817CF6" w:rsidRDefault="003972C2">
      <w:pPr>
        <w:pStyle w:val="Heading1"/>
        <w:ind w:left="1525"/>
      </w:pPr>
      <w:r>
        <w:t>MUNICÍPIO DE PAULO BENTO PODER EXECUTIVO</w:t>
      </w:r>
    </w:p>
    <w:sectPr w:rsidR="00817CF6">
      <w:pgSz w:w="11900" w:h="16840"/>
      <w:pgMar w:top="1563" w:right="1127" w:bottom="189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F6"/>
    <w:rsid w:val="003972C2"/>
    <w:rsid w:val="008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4A2CCD1-B9C2-418B-9E5E-59BC064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 w:line="249" w:lineRule="auto"/>
      <w:ind w:left="1540" w:right="3279" w:hanging="10"/>
      <w:outlineLvl w:val="0"/>
    </w:pPr>
    <w:rPr>
      <w:rFonts w:ascii="Bookman Old Style" w:eastAsia="Bookman Old Style" w:hAnsi="Bookman Old Style" w:cs="Bookman Old Style"/>
      <w:b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4</DocSecurity>
  <Lines>7</Lines>
  <Paragraphs>1</Paragraphs>
  <ScaleCrop>false</ScaleCrop>
  <Company>Organization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Paulo Bento </dc:creator>
  <cp:keywords/>
  <cp:lastModifiedBy>word2</cp:lastModifiedBy>
  <cp:revision>2</cp:revision>
  <dcterms:created xsi:type="dcterms:W3CDTF">2017-10-03T11:10:00Z</dcterms:created>
  <dcterms:modified xsi:type="dcterms:W3CDTF">2017-10-03T11:10:00Z</dcterms:modified>
</cp:coreProperties>
</file>